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styles+xml" PartName="/word/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27^  EDIZIONE </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1"/>
        <w:keepLines w:val="0"/>
        <w:widowControl w:val="0"/>
        <w:pBdr/>
        <w:spacing w:after="0" w:before="0" w:line="240" w:lineRule="auto"/>
        <w:ind w:left="0" w:right="0" w:firstLine="0"/>
        <w:contextualSpacing w:val="0"/>
        <w:jc w:val="left"/>
        <w:rPr>
          <w:rFonts w:ascii="Times New Roman" w:cs="Times New Roman" w:eastAsia="Times New Roman" w:hAnsi="Times New Roman"/>
          <w:b w:val="1"/>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Premio Internazionale</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CENTRO GIOVANI E POESIA</w:t>
      </w:r>
      <w:r w:rsidDel="00000000" w:rsidR="00000000" w:rsidRPr="00000000">
        <w:rPr>
          <w:rtl w:val="0"/>
        </w:rPr>
      </w:r>
    </w:p>
    <w:p w:rsidR="00000000" w:rsidDel="00000000" w:rsidP="00000000" w:rsidRDefault="00000000" w:rsidRPr="00000000">
      <w:pPr>
        <w:keepNext w:val="1"/>
        <w:keepLines w:val="0"/>
        <w:widowControl w:val="0"/>
        <w:pBdr/>
        <w:spacing w:after="0" w:before="0" w:line="240" w:lineRule="auto"/>
        <w:ind w:left="0" w:right="0" w:firstLine="0"/>
        <w:contextualSpacing w:val="0"/>
        <w:jc w:val="left"/>
        <w:rPr>
          <w:rFonts w:ascii="Times New Roman" w:cs="Times New Roman" w:eastAsia="Times New Roman" w:hAnsi="Times New Roman"/>
          <w:b w:val="1"/>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TRIUGGIO</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2017 - 2018</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Bando di concorso</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Art. 1</w:t>
      </w:r>
      <w:r w:rsidDel="00000000" w:rsidR="00000000" w:rsidRPr="00000000">
        <w:rPr>
          <w:rtl w:val="0"/>
        </w:rPr>
      </w:r>
    </w:p>
    <w:p w:rsidR="00000000" w:rsidDel="00000000" w:rsidP="00000000" w:rsidRDefault="00000000" w:rsidRPr="00000000">
      <w:pPr>
        <w:keepNext w:val="0"/>
        <w:keepLines w:val="0"/>
        <w:widowControl w:val="0"/>
        <w:pBdr/>
        <w:tabs>
          <w:tab w:val="left" w:pos="5812"/>
        </w:tabs>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Il Centro Giovani e Poesia di Triuggio, con la collaborazione del Comune,  della Banca di Credito Cooperativo Valle del Lambro, del Parco Valle Lambro, del Centro Culturale Italo-Romeno di Milano, del Centro Linguistico Culturale QUI Bulgaria, della Prometheus Editrice di Milano ,il patrocinio dell’Università del Tempo Libero della Valle del Lambro, della Pro Loco Triuggio, dell’A.N.M.I.G. Sez. di Monza e Brianza e dell’I.P.A. Brianteo, bandisce la 27^ edizione del Premio Internazionale omonimo, riservato ad autori in lingua italiana.</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Art 2</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Il Premio si suddivide in 7 sezioni </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A)   per ragazzi/e sino al 12° anno di età compiuto;</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B)   speciale Scuole;</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C)   per i giovani dai 13 ai 17 anni compiuti; </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D)   per autori dal 18° anno d’età compiuto in avanti;</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E)   per silloge inedita;</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F)   per Foto-Poesia a soggetto Natura/Ambiente/Società;</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G)  speciale A.N.M.I.G. ,dedicata alla promozione</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“del sentimento di fratellanza,dell’amore della libertà e difesa della Pace”;</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36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Compatibilmente con le norme del presente bando, è possibile partecipare a più sezioni.</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Si partecipa: nelle sezioni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A – C – D</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con un massimo di 3 poesie a tema libero; nella sezione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con un minimo di 20 ed un massimo di 35 poesie, che costituiscano una raccolta, anche senza titolo</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 con indice e numero poesie partecipanti;</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nella sezione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B</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possono partecipare singoli o gruppi, di  una  o  più classi, con 1 componimento a tema libero,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che sia risultato di un progetto comune nell’ambito scolastico</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nella sezione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F </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con una poesia abbinata ad una foto; nella sezione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G</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con un massimo di 3 poesie ispirate al tema della “fratellanza tra i popoli, l’amore della libertà e la difesa della pace”.</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Contributi alla partecipazione delle sezioni </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•Sezioni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A – B – G   gratuite</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•Sezione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un contributo di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Euro 10,00</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•Sezione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D</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un contributo di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Euro 15,00</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•Sezione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E</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un contributo di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Euro 10,00, </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•Sezione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F</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di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Euro 5,00.</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Saranno ammessi gratuitamente autori provenienti da Paesi extra U.E. che ne facciano richiesta motivata, acclusa alle opere inviate, le quali potranno avere  testo bilingue (originale più italiano).</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La Segreteria del Premio si riserva comunque di ammettere autori gratuitamente con apposito invito.</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I contributi dovranno essere versati esclusivamente in contanti o sul Conto IBAN:IT80Z0890133930000000008481-SWIFT: ICRAITRRP10.</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Intestato ASS. CENTRO GIOVANI E POESIA.  </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Le somme ricavate saranno interamente finalizzate a copertura spese.</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Art. 3</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Tutti i componimenti dovranno essere inediti. Gli autori dovranno</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 dichiarare</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a margine dell’originale,di esserne creatori e proprietari 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la Sezione a cui partecipano</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Le Scuole partecipanti alla sez.B dovranno allegare l’elenco coi dati degli alunni (v.art.4) e delle opere, con eventuale presentazione o commento.</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I partecipanti alla sez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C</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dovranno allegare fotocopia di un documento da cui sia rilevabile la data di nascita.</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I dati personali forniti saranno utilizzati solo per fini inerenti la manifestazione e nel rispetto delle norme di tutela vigenti.</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Art. 4</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Le poesie ed i lavori dovranno pervenire in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7 copie (solo per la sez. F e G in 2 copie)</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di cui solo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una dovrà contenere nome, cognome, età, indirizzo, nazionalità e/o luogo di nascita, recapito telefonico, dell’autore (o della Scuola) ed eventuale e-mail</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Le poesie dovranno essere spedite, unitamente a copia di ricevuta del versamento ed agli allegati richiesti dal bando (v. art. 3), entro il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31 gennaio 2018</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all’indirizzo:</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Centro Giovani e Poesia</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viale Indipendenza,25</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I - 20844 Triuggio (MB) </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Italia.</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Per l’ammissione,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farà fede il timbro postale</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di spedizione purché il tutto pervenga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entro il 10° giorno successivo</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alla data di scadenza succitata. </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Le poesie pervenute oltre i termini di ammissione saranno cestinate ed il contributo incamerato.Per i casi dubbi, l’ammissione sarà decisa dalla Commissione Selezionatrice.</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Art. 5</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I premi sono così suddivisi:</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Sezione A</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Medaglie d’argento ai primi 3 classificati.</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Sezione B</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1^</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rappresentativa scolastica classificata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Euro 100,00</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w:t>
      </w:r>
    </w:p>
    <w:p w:rsidR="00000000" w:rsidDel="00000000" w:rsidP="00000000" w:rsidRDefault="00000000" w:rsidRPr="00000000">
      <w:pPr>
        <w:keepNext w:val="0"/>
        <w:keepLines w:val="0"/>
        <w:widowControl w:val="0"/>
        <w:pBdr/>
        <w:spacing w:after="0" w:before="0" w:line="240" w:lineRule="auto"/>
        <w:ind w:left="708" w:right="0" w:firstLine="708"/>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Targhe alle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2^ e 3^</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classificate.</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Sezione C</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1°</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classificato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Euro 150,00</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708" w:right="0" w:firstLine="708"/>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2°-3°</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classificato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medaglia d’argento.</w:t>
      </w:r>
      <w:r w:rsidDel="00000000" w:rsidR="00000000" w:rsidRPr="00000000">
        <w:rPr>
          <w:rtl w:val="0"/>
        </w:rPr>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Sezione D</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1°</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classificato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Euro 250,00</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w:t>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708" w:right="0" w:firstLine="708"/>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2</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3°</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classificato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medaglia d’argento</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Sezione E-F</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G </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Medaglie,Diplomi e Trofei ai primi 3 classificati</w:t>
      </w:r>
    </w:p>
    <w:p w:rsidR="00000000" w:rsidDel="00000000" w:rsidP="00000000" w:rsidRDefault="00000000" w:rsidRPr="00000000">
      <w:pPr>
        <w:keepNext w:val="0"/>
        <w:keepLines w:val="0"/>
        <w:widowControl w:val="0"/>
        <w:pBdr/>
        <w:spacing w:after="0" w:before="0" w:line="240" w:lineRule="auto"/>
        <w:ind w:left="1416"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 con favorevole contratto editoriale,nel caso di pubblicazione presso       </w:t>
      </w:r>
    </w:p>
    <w:p w:rsidR="00000000" w:rsidDel="00000000" w:rsidP="00000000" w:rsidRDefault="00000000" w:rsidRPr="00000000">
      <w:pPr>
        <w:keepNext w:val="0"/>
        <w:keepLines w:val="0"/>
        <w:widowControl w:val="0"/>
        <w:pBdr/>
        <w:spacing w:after="0" w:before="0" w:line="240" w:lineRule="auto"/>
        <w:ind w:left="708"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l’Editrice Prometheus, per Sez.E).</w:t>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Sono previsti inoltre:</w:t>
      </w:r>
    </w:p>
    <w:p w:rsidR="00000000" w:rsidDel="00000000" w:rsidP="00000000" w:rsidRDefault="00000000" w:rsidRPr="00000000">
      <w:pPr>
        <w:keepNext w:val="0"/>
        <w:keepLines w:val="0"/>
        <w:widowControl w:val="0"/>
        <w:numPr>
          <w:ilvl w:val="0"/>
          <w:numId w:val="1"/>
        </w:numPr>
        <w:pBdr/>
        <w:tabs>
          <w:tab w:val="left" w:pos="5670"/>
        </w:tabs>
        <w:spacing w:after="0" w:before="0" w:line="240" w:lineRule="auto"/>
        <w:ind w:left="720" w:right="0" w:hanging="360"/>
        <w:jc w:val="both"/>
        <w:rPr>
          <w:b w:val="0"/>
          <w:i w:val="0"/>
          <w:smallCaps w:val="0"/>
          <w:strike w:val="0"/>
          <w:color w:val="000000"/>
          <w:u w:val="no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Premio Speciale della Giuria “Comune di Triuggio”.</w:t>
      </w:r>
      <w:r w:rsidDel="00000000" w:rsidR="00000000" w:rsidRPr="00000000">
        <w:rPr>
          <w:rtl w:val="0"/>
        </w:rPr>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jc w:val="both"/>
        <w:rPr>
          <w:b w:val="0"/>
          <w:i w:val="0"/>
          <w:smallCaps w:val="0"/>
          <w:strike w:val="0"/>
          <w:color w:val="000000"/>
          <w:u w:val="no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Premio Speciale dell’Editrice Prometheus.</w:t>
      </w:r>
      <w:r w:rsidDel="00000000" w:rsidR="00000000" w:rsidRPr="00000000">
        <w:rPr>
          <w:rtl w:val="0"/>
        </w:rPr>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jc w:val="both"/>
        <w:rPr>
          <w:b w:val="0"/>
          <w:i w:val="0"/>
          <w:smallCaps w:val="0"/>
          <w:strike w:val="0"/>
          <w:color w:val="000000"/>
          <w:u w:val="no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Premio Speciale miglior componimento dedicato alla mamma “in memoria di Bruna Baroni”.</w:t>
      </w:r>
      <w:r w:rsidDel="00000000" w:rsidR="00000000" w:rsidRPr="00000000">
        <w:rPr>
          <w:rtl w:val="0"/>
        </w:rPr>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jc w:val="both"/>
        <w:rPr>
          <w:b w:val="0"/>
          <w:i w:val="0"/>
          <w:smallCaps w:val="0"/>
          <w:strike w:val="0"/>
          <w:color w:val="000000"/>
          <w:u w:val="no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Premio Speciale “in memoria di Ettore Villa” al miglior giovane autore.</w:t>
      </w:r>
      <w:r w:rsidDel="00000000" w:rsidR="00000000" w:rsidRPr="00000000">
        <w:rPr>
          <w:rtl w:val="0"/>
        </w:rPr>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jc w:val="both"/>
        <w:rPr>
          <w:b w:val="0"/>
          <w:i w:val="0"/>
          <w:smallCaps w:val="0"/>
          <w:strike w:val="0"/>
          <w:color w:val="000000"/>
          <w:u w:val="no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Premio “Andrea Negrotto Cambiaso” al miglior testo che sottolinei i valori della vita.</w:t>
      </w:r>
      <w:r w:rsidDel="00000000" w:rsidR="00000000" w:rsidRPr="00000000">
        <w:rPr>
          <w:rtl w:val="0"/>
        </w:rPr>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jc w:val="both"/>
        <w:rPr>
          <w:b w:val="0"/>
          <w:i w:val="0"/>
          <w:smallCaps w:val="0"/>
          <w:strike w:val="0"/>
          <w:color w:val="000000"/>
          <w:u w:val="no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Premi Speciali offerti da Pro Loco Triuggio ed Università del Tempo Libero della Valle del Lambro.</w:t>
      </w:r>
      <w:r w:rsidDel="00000000" w:rsidR="00000000" w:rsidRPr="00000000">
        <w:rPr>
          <w:rtl w:val="0"/>
        </w:rPr>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jc w:val="both"/>
        <w:rPr>
          <w:b w:val="0"/>
          <w:i w:val="0"/>
          <w:smallCaps w:val="0"/>
          <w:strike w:val="0"/>
          <w:color w:val="000000"/>
          <w:u w:val="no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Premi Speciali  ai migliori componimenti a tema ambiente e natura.</w:t>
      </w:r>
      <w:r w:rsidDel="00000000" w:rsidR="00000000" w:rsidRPr="00000000">
        <w:rPr>
          <w:rtl w:val="0"/>
        </w:rPr>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jc w:val="both"/>
        <w:rPr>
          <w:b w:val="0"/>
          <w:i w:val="0"/>
          <w:smallCaps w:val="0"/>
          <w:strike w:val="0"/>
          <w:color w:val="000000"/>
          <w:u w:val="no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Premio Speciale “in memoria di Jevhenia Leshchuk-radici ed intercultura”.</w:t>
      </w:r>
      <w:r w:rsidDel="00000000" w:rsidR="00000000" w:rsidRPr="00000000">
        <w:rPr>
          <w:rtl w:val="0"/>
        </w:rPr>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jc w:val="both"/>
        <w:rPr>
          <w:b w:val="0"/>
          <w:i w:val="0"/>
          <w:smallCaps w:val="0"/>
          <w:strike w:val="0"/>
          <w:color w:val="000000"/>
          <w:u w:val="no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Premio Speciale “Camene-Poesia,impegno ed educazione”.</w:t>
      </w:r>
      <w:r w:rsidDel="00000000" w:rsidR="00000000" w:rsidRPr="00000000">
        <w:rPr>
          <w:rtl w:val="0"/>
        </w:rPr>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jc w:val="both"/>
        <w:rPr>
          <w:b w:val="0"/>
          <w:i w:val="0"/>
          <w:smallCaps w:val="0"/>
          <w:strike w:val="0"/>
          <w:color w:val="000000"/>
          <w:u w:val="no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Premio Speciale “in memoria di Eugenio Bentivegna” per miglior testo di giovane autore.</w:t>
      </w:r>
      <w:r w:rsidDel="00000000" w:rsidR="00000000" w:rsidRPr="00000000">
        <w:rPr>
          <w:rtl w:val="0"/>
        </w:rPr>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jc w:val="both"/>
        <w:rPr>
          <w:b w:val="0"/>
          <w:i w:val="0"/>
          <w:smallCaps w:val="0"/>
          <w:strike w:val="0"/>
          <w:color w:val="000000"/>
          <w:u w:val="no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Altri premi e riconoscimenti eventualmente attribuiti dalla Commissione o dalle Giurie.</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36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Art. 6</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I Membri della Commissione e delle Giurie saranno resi noti solo a lavoro ultimato. L’operato della Commissione e delle Giurie è insindacabile ed inappellabile. Dell’esito si darà comunicazione a mezzo stampa e in Internet su siti specializzati. In particolare il Verbale dei risultati verrà inserito nel sito del Centro mentre il bando integrale e i vincitori saranno leggibili nel sito internet  </w:t>
      </w:r>
      <w:hyperlink r:id="rId6">
        <w:r w:rsidDel="00000000" w:rsidR="00000000" w:rsidRPr="00000000">
          <w:rPr>
            <w:rFonts w:ascii="Times New Roman" w:cs="Times New Roman" w:eastAsia="Times New Roman" w:hAnsi="Times New Roman"/>
            <w:b w:val="0"/>
            <w:i w:val="0"/>
            <w:smallCaps w:val="0"/>
            <w:strike w:val="0"/>
            <w:color w:val="0000ff"/>
            <w:sz w:val="20"/>
            <w:szCs w:val="20"/>
            <w:u w:val="single"/>
            <w:vertAlign w:val="baseline"/>
            <w:rtl w:val="0"/>
          </w:rPr>
          <w:t xml:space="preserve">www.literary.it</w:t>
        </w:r>
      </w:hyperlink>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w:t>
      </w:r>
    </w:p>
    <w:p w:rsidR="00000000" w:rsidDel="00000000" w:rsidP="00000000" w:rsidRDefault="00000000" w:rsidRPr="00000000">
      <w:pPr>
        <w:keepNext w:val="0"/>
        <w:keepLines w:val="0"/>
        <w:widowControl w:val="0"/>
        <w:pBdr/>
        <w:tabs>
          <w:tab w:val="left" w:pos="5670"/>
        </w:tabs>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Art. 7</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La cerimonia di premiazione si terrà domenica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3 giugno 2018</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Saranno informati soltanto i premiati</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 I premi dovranno essere ritirati personalmente o mediante delega scritta (escluso assegni) e se non richiesti, entro 15 giorni dalla cerimonia, saranno incamerati. Eventuali spese di spedizione saranno a carico del richiedente, ad eccezione delle ammissioni gratuite di cui all’art. 2 del bando. </w:t>
      </w: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Gli assegni non verranno spediti</w:t>
      </w: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Art.8</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Le poesie premiate ed alcune estratte dalle prime classificate delle varie sezioni saranno raccolte in una antologia a cura della Ed. Prometheus e potranno essere pubblicate.</w:t>
      </w:r>
    </w:p>
    <w:p w:rsidR="00000000" w:rsidDel="00000000" w:rsidP="00000000" w:rsidRDefault="00000000" w:rsidRPr="00000000">
      <w:pPr>
        <w:keepNext w:val="0"/>
        <w:keepLines w:val="0"/>
        <w:widowControl w:val="0"/>
        <w:pBdr/>
        <w:spacing w:after="0" w:before="0" w:line="240" w:lineRule="auto"/>
        <w:ind w:left="0" w:right="0" w:firstLine="0"/>
        <w:contextualSpacing w:val="0"/>
        <w:jc w:val="both"/>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vertAlign w:val="baseline"/>
          <w:rtl w:val="0"/>
        </w:rPr>
        <w:t xml:space="preserve">La partecipazione implica l’accettazione integrale del presente bando. Di eventuali plagi risponderanno personalmente gli autori; il Centro si riserva la facoltà di comunicare alla stampa i casi eventuali, al fine di consentire ai proprietari di tutelarsi.</w:t>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Ulteriori informazioni potranno essere richieste direttamente al Centro: Viale Indipendenza, 25 –I  20844 Triuggio (MB)</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hyperlink r:id="rId7">
        <w:r w:rsidDel="00000000" w:rsidR="00000000" w:rsidRPr="00000000">
          <w:rPr>
            <w:rFonts w:ascii="Times New Roman" w:cs="Times New Roman" w:eastAsia="Times New Roman" w:hAnsi="Times New Roman"/>
            <w:b w:val="1"/>
            <w:i w:val="0"/>
            <w:smallCaps w:val="0"/>
            <w:strike w:val="0"/>
            <w:color w:val="0000ff"/>
            <w:sz w:val="20"/>
            <w:szCs w:val="20"/>
            <w:u w:val="single"/>
            <w:vertAlign w:val="baseline"/>
            <w:rtl w:val="0"/>
          </w:rPr>
          <w:t xml:space="preserve">alex.villa@alice.it</w:t>
        </w:r>
      </w:hyperlink>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hyperlink r:id="rId8">
        <w:r w:rsidDel="00000000" w:rsidR="00000000" w:rsidRPr="00000000">
          <w:rPr>
            <w:rFonts w:ascii="Times New Roman" w:cs="Times New Roman" w:eastAsia="Times New Roman" w:hAnsi="Times New Roman"/>
            <w:b w:val="1"/>
            <w:i w:val="0"/>
            <w:smallCaps w:val="0"/>
            <w:strike w:val="0"/>
            <w:color w:val="0000ff"/>
            <w:sz w:val="20"/>
            <w:szCs w:val="20"/>
            <w:u w:val="single"/>
            <w:vertAlign w:val="baseline"/>
            <w:rtl w:val="0"/>
          </w:rPr>
          <w:t xml:space="preserve">centrogiovaniepoesia@gmail.com</w:t>
        </w:r>
      </w:hyperlink>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oppure al seguente recapito telefonico:</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vertAlign w:val="baseline"/>
          <w:rtl w:val="0"/>
        </w:rPr>
        <w:t xml:space="preserve">0362970302 (tel. fax e segreteria)</w:t>
      </w: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hyperlink r:id="rId9">
        <w:r w:rsidDel="00000000" w:rsidR="00000000" w:rsidRPr="00000000">
          <w:rPr>
            <w:rFonts w:ascii="Times New Roman" w:cs="Times New Roman" w:eastAsia="Times New Roman" w:hAnsi="Times New Roman"/>
            <w:b w:val="1"/>
            <w:i w:val="0"/>
            <w:smallCaps w:val="0"/>
            <w:strike w:val="0"/>
            <w:color w:val="0000ff"/>
            <w:sz w:val="20"/>
            <w:szCs w:val="20"/>
            <w:u w:val="single"/>
            <w:vertAlign w:val="baseline"/>
            <w:rtl w:val="0"/>
          </w:rPr>
          <w:t xml:space="preserve">www.centrogiovaniepoesia.org</w:t>
        </w:r>
      </w:hyperlink>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spacing w:after="0" w:before="0" w:line="240" w:lineRule="auto"/>
        <w:ind w:left="0" w:right="0" w:firstLine="0"/>
        <w:contextualSpacing w:val="0"/>
        <w:jc w:val="left"/>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sectPr>
      <w:headerReference r:id="rId10" w:type="default"/>
      <w:pgSz w:h="16838" w:w="11906"/>
      <w:pgMar w:bottom="1134" w:top="1134" w:left="851" w:right="851"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keepNext w:val="0"/>
      <w:keepLines w:val="0"/>
      <w:widowControl w:val="0"/>
      <w:pBdr/>
      <w:tabs>
        <w:tab w:val="center" w:pos="4819"/>
        <w:tab w:val="right" w:pos="9638"/>
      </w:tabs>
      <w:spacing w:after="0" w:before="720" w:line="240" w:lineRule="auto"/>
      <w:ind w:left="0" w:right="5216" w:firstLine="0"/>
      <w:contextualSpacing w:val="0"/>
      <w:jc w:val="center"/>
      <w:rPr>
        <w:rFonts w:ascii="Times New Roman" w:cs="Times New Roman" w:eastAsia="Times New Roman" w:hAnsi="Times New Roman"/>
        <w:b w:val="0"/>
        <w:i w:val="0"/>
        <w:smallCaps w:val="0"/>
        <w:strike w:val="0"/>
        <w:color w:val="000000"/>
        <w:sz w:val="42"/>
        <w:szCs w:val="42"/>
        <w:u w:val="none"/>
        <w:vertAlign w:val="baseline"/>
      </w:rPr>
    </w:pPr>
    <w:r w:rsidDel="00000000" w:rsidR="00000000" w:rsidRPr="00000000">
      <w:rPr>
        <w:rFonts w:ascii="Times New Roman" w:cs="Times New Roman" w:eastAsia="Times New Roman" w:hAnsi="Times New Roman"/>
        <w:b w:val="0"/>
        <w:i w:val="0"/>
        <w:smallCaps w:val="0"/>
        <w:strike w:val="0"/>
        <w:color w:val="000000"/>
        <w:sz w:val="42"/>
        <w:szCs w:val="42"/>
        <w:u w:val="none"/>
        <w:vertAlign w:val="baseline"/>
        <w:rtl w:val="0"/>
      </w:rPr>
      <w:t xml:space="preserve">Centro Giovani e Poesia</w:t>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360" w:right="5216" w:firstLine="0"/>
      <w:contextualSpacing w:val="0"/>
      <w:jc w:val="center"/>
      <w:rPr>
        <w:rFonts w:ascii="Times New Roman" w:cs="Times New Roman" w:eastAsia="Times New Roman" w:hAnsi="Times New Roman"/>
        <w:b w:val="0"/>
        <w:i w:val="0"/>
        <w:smallCaps w:val="0"/>
        <w:strike w:val="0"/>
        <w:color w:val="000000"/>
        <w:sz w:val="19"/>
        <w:szCs w:val="19"/>
        <w:u w:val="none"/>
        <w:vertAlign w:val="baseline"/>
      </w:rPr>
    </w:pPr>
    <w:r w:rsidDel="00000000" w:rsidR="00000000" w:rsidRPr="00000000">
      <w:rPr>
        <w:rFonts w:ascii="Times New Roman" w:cs="Times New Roman" w:eastAsia="Times New Roman" w:hAnsi="Times New Roman"/>
        <w:b w:val="0"/>
        <w:i w:val="1"/>
        <w:smallCaps w:val="1"/>
        <w:strike w:val="0"/>
        <w:color w:val="000000"/>
        <w:sz w:val="19"/>
        <w:szCs w:val="19"/>
        <w:u w:val="none"/>
        <w:vertAlign w:val="baseline"/>
        <w:rtl w:val="0"/>
      </w:rPr>
      <w:t xml:space="preserve">- fondato da Alessandro Villa -</w:t>
    </w:r>
    <w:r w:rsidDel="00000000" w:rsidR="00000000" w:rsidRPr="00000000">
      <w:rPr>
        <w:rtl w:val="0"/>
      </w:rPr>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0" w:right="5216" w:firstLine="0"/>
      <w:contextualSpacing w:val="0"/>
      <w:jc w:val="center"/>
      <w:rPr>
        <w:rFonts w:ascii="Times New Roman" w:cs="Times New Roman" w:eastAsia="Times New Roman" w:hAnsi="Times New Roman"/>
        <w:b w:val="0"/>
        <w:i w:val="0"/>
        <w:smallCaps w:val="0"/>
        <w:strike w:val="0"/>
        <w:color w:val="000000"/>
        <w:sz w:val="19"/>
        <w:szCs w:val="19"/>
        <w:u w:val="none"/>
        <w:vertAlign w:val="baseline"/>
      </w:rPr>
    </w:pPr>
    <w:r w:rsidDel="00000000" w:rsidR="00000000" w:rsidRPr="00000000">
      <w:rPr>
        <w:rFonts w:ascii="Times New Roman" w:cs="Times New Roman" w:eastAsia="Times New Roman" w:hAnsi="Times New Roman"/>
        <w:b w:val="0"/>
        <w:i w:val="1"/>
        <w:smallCaps w:val="1"/>
        <w:strike w:val="0"/>
        <w:color w:val="000000"/>
        <w:sz w:val="19"/>
        <w:szCs w:val="19"/>
        <w:u w:val="none"/>
        <w:vertAlign w:val="baseline"/>
        <w:rtl w:val="0"/>
      </w:rPr>
      <w:t xml:space="preserve">____________________________________</w:t>
    </w:r>
    <w:r w:rsidDel="00000000" w:rsidR="00000000" w:rsidRPr="00000000">
      <w:rPr>
        <w:rtl w:val="0"/>
      </w:rPr>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0" w:right="5216" w:firstLine="0"/>
      <w:contextualSpacing w:val="0"/>
      <w:jc w:val="center"/>
      <w:rPr>
        <w:rFonts w:ascii="Times New Roman" w:cs="Times New Roman" w:eastAsia="Times New Roman" w:hAnsi="Times New Roman"/>
        <w:b w:val="0"/>
        <w:i w:val="0"/>
        <w:smallCaps w:val="0"/>
        <w:strike w:val="0"/>
        <w:color w:val="000000"/>
        <w:sz w:val="19"/>
        <w:szCs w:val="19"/>
        <w:u w:val="none"/>
        <w:vertAlign w:val="baseline"/>
      </w:rPr>
    </w:pPr>
    <w:r w:rsidDel="00000000" w:rsidR="00000000" w:rsidRPr="00000000">
      <w:rPr>
        <w:rFonts w:ascii="Times New Roman" w:cs="Times New Roman" w:eastAsia="Times New Roman" w:hAnsi="Times New Roman"/>
        <w:b w:val="0"/>
        <w:i w:val="0"/>
        <w:smallCaps w:val="0"/>
        <w:strike w:val="0"/>
        <w:color w:val="000000"/>
        <w:sz w:val="19"/>
        <w:szCs w:val="19"/>
        <w:u w:val="none"/>
        <w:vertAlign w:val="baseline"/>
        <w:rtl w:val="0"/>
      </w:rPr>
      <w:t xml:space="preserve">C.F. 03600870962</w:t>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0" w:right="5216" w:firstLine="0"/>
      <w:contextualSpacing w:val="0"/>
      <w:jc w:val="center"/>
      <w:rPr>
        <w:rFonts w:ascii="Times New Roman" w:cs="Times New Roman" w:eastAsia="Times New Roman" w:hAnsi="Times New Roman"/>
        <w:b w:val="0"/>
        <w:i w:val="0"/>
        <w:smallCaps w:val="0"/>
        <w:strike w:val="0"/>
        <w:color w:val="000000"/>
        <w:sz w:val="19"/>
        <w:szCs w:val="19"/>
        <w:u w:val="none"/>
        <w:vertAlign w:val="baseline"/>
      </w:rPr>
    </w:pPr>
    <w:r w:rsidDel="00000000" w:rsidR="00000000" w:rsidRPr="00000000">
      <w:rPr>
        <w:rFonts w:ascii="Times New Roman" w:cs="Times New Roman" w:eastAsia="Times New Roman" w:hAnsi="Times New Roman"/>
        <w:b w:val="0"/>
        <w:i w:val="0"/>
        <w:smallCaps w:val="0"/>
        <w:strike w:val="0"/>
        <w:color w:val="000000"/>
        <w:sz w:val="19"/>
        <w:szCs w:val="19"/>
        <w:u w:val="none"/>
        <w:vertAlign w:val="baseline"/>
        <w:rtl w:val="0"/>
      </w:rPr>
      <w:t xml:space="preserve">I – 20844 Triuggio (MB)</w:t>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0" w:right="5216" w:firstLine="0"/>
      <w:contextualSpacing w:val="0"/>
      <w:jc w:val="center"/>
      <w:rPr>
        <w:rFonts w:ascii="Times New Roman" w:cs="Times New Roman" w:eastAsia="Times New Roman" w:hAnsi="Times New Roman"/>
        <w:b w:val="0"/>
        <w:i w:val="0"/>
        <w:smallCaps w:val="0"/>
        <w:strike w:val="0"/>
        <w:color w:val="000000"/>
        <w:sz w:val="19"/>
        <w:szCs w:val="19"/>
        <w:u w:val="none"/>
        <w:vertAlign w:val="baseline"/>
      </w:rPr>
    </w:pPr>
    <w:r w:rsidDel="00000000" w:rsidR="00000000" w:rsidRPr="00000000">
      <w:rPr>
        <w:rFonts w:ascii="Times New Roman" w:cs="Times New Roman" w:eastAsia="Times New Roman" w:hAnsi="Times New Roman"/>
        <w:b w:val="0"/>
        <w:i w:val="0"/>
        <w:smallCaps w:val="0"/>
        <w:strike w:val="0"/>
        <w:color w:val="000000"/>
        <w:sz w:val="19"/>
        <w:szCs w:val="19"/>
        <w:u w:val="none"/>
        <w:vertAlign w:val="baseline"/>
        <w:rtl w:val="0"/>
      </w:rPr>
      <w:t xml:space="preserve">Via Indipendenza, 25 - Tel/fax: 0362970302</w:t>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0" w:right="5216" w:firstLine="0"/>
      <w:contextualSpacing w:val="0"/>
      <w:jc w:val="center"/>
      <w:rPr>
        <w:rFonts w:ascii="Times New Roman" w:cs="Times New Roman" w:eastAsia="Times New Roman" w:hAnsi="Times New Roman"/>
        <w:b w:val="0"/>
        <w:i w:val="0"/>
        <w:smallCaps w:val="0"/>
        <w:strike w:val="0"/>
        <w:color w:val="000000"/>
        <w:sz w:val="19"/>
        <w:szCs w:val="19"/>
        <w:u w:val="none"/>
        <w:vertAlign w:val="baseline"/>
      </w:rPr>
    </w:pPr>
    <w:r w:rsidDel="00000000" w:rsidR="00000000" w:rsidRPr="00000000">
      <w:rPr>
        <w:rFonts w:ascii="Times New Roman" w:cs="Times New Roman" w:eastAsia="Times New Roman" w:hAnsi="Times New Roman"/>
        <w:b w:val="0"/>
        <w:i w:val="0"/>
        <w:smallCaps w:val="0"/>
        <w:strike w:val="0"/>
        <w:color w:val="000000"/>
        <w:sz w:val="19"/>
        <w:szCs w:val="19"/>
        <w:u w:val="none"/>
        <w:vertAlign w:val="baseline"/>
        <w:rtl w:val="0"/>
      </w:rPr>
      <w:t xml:space="preserve">alex.villa@alice.it</w:t>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0" w:right="5216" w:firstLine="0"/>
      <w:contextualSpacing w:val="0"/>
      <w:jc w:val="center"/>
      <w:rPr>
        <w:rFonts w:ascii="Times New Roman" w:cs="Times New Roman" w:eastAsia="Times New Roman" w:hAnsi="Times New Roman"/>
        <w:b w:val="0"/>
        <w:i w:val="0"/>
        <w:smallCaps w:val="0"/>
        <w:strike w:val="0"/>
        <w:color w:val="000000"/>
        <w:sz w:val="19"/>
        <w:szCs w:val="19"/>
        <w:u w:val="none"/>
        <w:vertAlign w:val="baseline"/>
      </w:rPr>
    </w:pPr>
    <w:r w:rsidDel="00000000" w:rsidR="00000000" w:rsidRPr="00000000">
      <w:rPr>
        <w:rFonts w:ascii="Times New Roman" w:cs="Times New Roman" w:eastAsia="Times New Roman" w:hAnsi="Times New Roman"/>
        <w:b w:val="0"/>
        <w:i w:val="0"/>
        <w:smallCaps w:val="0"/>
        <w:strike w:val="0"/>
        <w:color w:val="000000"/>
        <w:sz w:val="19"/>
        <w:szCs w:val="19"/>
        <w:u w:val="none"/>
        <w:vertAlign w:val="baseline"/>
        <w:rtl w:val="0"/>
      </w:rPr>
      <w:t xml:space="preserve">http://centrogiovaniepoesia.org</w:t>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pPr>
      <w:keepNext w:val="0"/>
      <w:keepLines w:val="0"/>
      <w:widowControl w:val="0"/>
      <w:pBdr/>
      <w:tabs>
        <w:tab w:val="center" w:pos="4819"/>
        <w:tab w:val="right" w:pos="9638"/>
      </w:tabs>
      <w:spacing w:after="0" w:before="0" w:line="240" w:lineRule="auto"/>
      <w:ind w:left="0" w:right="0" w:firstLine="0"/>
      <w:contextualSpacing w:val="0"/>
      <w:jc w:val="center"/>
      <w:rPr>
        <w:rFonts w:ascii="Times New Roman" w:cs="Times New Roman" w:eastAsia="Times New Roman" w:hAnsi="Times New Roman"/>
        <w:b w:val="0"/>
        <w:i w:val="0"/>
        <w:smallCaps w:val="0"/>
        <w:strike w:val="0"/>
        <w:color w:val="000000"/>
        <w:sz w:val="20"/>
        <w:szCs w:val="20"/>
        <w:u w:val="none"/>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ascii="Arial" w:cs="Arial" w:eastAsia="Arial" w:hAnsi="Arial"/>
        <w:sz w:val="16"/>
        <w:szCs w:val="16"/>
        <w:vertAlign w:val="baseline"/>
      </w:rPr>
    </w:lvl>
    <w:lvl w:ilvl="1">
      <w:start w:val="1"/>
      <w:numFmt w:val="bullet"/>
      <w:lvlText w:val="o"/>
      <w:lvlJc w:val="left"/>
      <w:pPr>
        <w:ind w:left="1440" w:firstLine="1080"/>
      </w:pPr>
      <w:rPr>
        <w:rFonts w:ascii="Arial" w:cs="Arial" w:eastAsia="Arial" w:hAnsi="Arial"/>
        <w:vertAlign w:val="baseline"/>
      </w:rPr>
    </w:lvl>
    <w:lvl w:ilvl="2">
      <w:start w:val="1"/>
      <w:numFmt w:val="bullet"/>
      <w:lvlText w:val="▪"/>
      <w:lvlJc w:val="left"/>
      <w:pPr>
        <w:ind w:left="2160" w:firstLine="1800"/>
      </w:pPr>
      <w:rPr>
        <w:rFonts w:ascii="Arial" w:cs="Arial" w:eastAsia="Arial" w:hAnsi="Arial"/>
        <w:vertAlign w:val="baseline"/>
      </w:rPr>
    </w:lvl>
    <w:lvl w:ilvl="3">
      <w:start w:val="1"/>
      <w:numFmt w:val="bullet"/>
      <w:lvlText w:val="●"/>
      <w:lvlJc w:val="left"/>
      <w:pPr>
        <w:ind w:left="2880" w:firstLine="2520"/>
      </w:pPr>
      <w:rPr>
        <w:rFonts w:ascii="Arial" w:cs="Arial" w:eastAsia="Arial" w:hAnsi="Arial"/>
        <w:vertAlign w:val="baseline"/>
      </w:rPr>
    </w:lvl>
    <w:lvl w:ilvl="4">
      <w:start w:val="1"/>
      <w:numFmt w:val="bullet"/>
      <w:lvlText w:val="o"/>
      <w:lvlJc w:val="left"/>
      <w:pPr>
        <w:ind w:left="3600" w:firstLine="3240"/>
      </w:pPr>
      <w:rPr>
        <w:rFonts w:ascii="Arial" w:cs="Arial" w:eastAsia="Arial" w:hAnsi="Arial"/>
        <w:vertAlign w:val="baseline"/>
      </w:rPr>
    </w:lvl>
    <w:lvl w:ilvl="5">
      <w:start w:val="1"/>
      <w:numFmt w:val="bullet"/>
      <w:lvlText w:val="▪"/>
      <w:lvlJc w:val="left"/>
      <w:pPr>
        <w:ind w:left="4320" w:firstLine="3960"/>
      </w:pPr>
      <w:rPr>
        <w:rFonts w:ascii="Arial" w:cs="Arial" w:eastAsia="Arial" w:hAnsi="Arial"/>
        <w:vertAlign w:val="baseline"/>
      </w:rPr>
    </w:lvl>
    <w:lvl w:ilvl="6">
      <w:start w:val="1"/>
      <w:numFmt w:val="bullet"/>
      <w:lvlText w:val="●"/>
      <w:lvlJc w:val="left"/>
      <w:pPr>
        <w:ind w:left="5040" w:firstLine="4680"/>
      </w:pPr>
      <w:rPr>
        <w:rFonts w:ascii="Arial" w:cs="Arial" w:eastAsia="Arial" w:hAnsi="Arial"/>
        <w:vertAlign w:val="baseline"/>
      </w:rPr>
    </w:lvl>
    <w:lvl w:ilvl="7">
      <w:start w:val="1"/>
      <w:numFmt w:val="bullet"/>
      <w:lvlText w:val="o"/>
      <w:lvlJc w:val="left"/>
      <w:pPr>
        <w:ind w:left="5760" w:firstLine="5400"/>
      </w:pPr>
      <w:rPr>
        <w:rFonts w:ascii="Arial" w:cs="Arial" w:eastAsia="Arial" w:hAnsi="Arial"/>
        <w:vertAlign w:val="baseline"/>
      </w:rPr>
    </w:lvl>
    <w:lvl w:ilvl="8">
      <w:start w:val="1"/>
      <w:numFmt w:val="bullet"/>
      <w:lvlText w:val="▪"/>
      <w:lvlJc w:val="left"/>
      <w:pPr>
        <w:ind w:left="6480" w:firstLine="6120"/>
      </w:pPr>
      <w:rPr>
        <w:rFonts w:ascii="Arial" w:cs="Arial" w:eastAsia="Arial" w:hAnsi="Arial"/>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0"/>
        <w:szCs w:val="20"/>
        <w:u w:val="none"/>
        <w:vertAlign w:val="baseline"/>
      </w:rPr>
    </w:rPrDefault>
    <w:pPrDefault>
      <w:pPr>
        <w:keepNext w:val="0"/>
        <w:keepLines w:val="0"/>
        <w:widowControl w:val="0"/>
        <w:pBdr/>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80" w:lineRule="auto"/>
      <w:contextualSpacing w:val="1"/>
    </w:pPr>
    <w:rPr>
      <w:b w:val="1"/>
      <w:sz w:val="48"/>
      <w:szCs w:val="48"/>
    </w:rPr>
  </w:style>
  <w:style w:type="paragraph" w:styleId="Heading2">
    <w:name w:val="heading 2"/>
    <w:basedOn w:val="Normal"/>
    <w:next w:val="Normal"/>
    <w:pPr>
      <w:keepNext w:val="1"/>
      <w:keepLines w:val="1"/>
      <w:pBdr/>
      <w:spacing w:after="80" w:before="360" w:lineRule="auto"/>
      <w:contextualSpacing w:val="1"/>
    </w:pPr>
    <w:rPr>
      <w:b w:val="1"/>
      <w:sz w:val="36"/>
      <w:szCs w:val="36"/>
    </w:rPr>
  </w:style>
  <w:style w:type="paragraph" w:styleId="Heading3">
    <w:name w:val="heading 3"/>
    <w:basedOn w:val="Normal"/>
    <w:next w:val="Normal"/>
    <w:pPr>
      <w:keepNext w:val="1"/>
      <w:keepLines w:val="1"/>
      <w:pBdr/>
      <w:spacing w:after="80" w:before="280" w:lineRule="auto"/>
      <w:contextualSpacing w:val="1"/>
    </w:pPr>
    <w:rPr>
      <w:b w:val="1"/>
      <w:sz w:val="28"/>
      <w:szCs w:val="28"/>
    </w:rPr>
  </w:style>
  <w:style w:type="paragraph" w:styleId="Heading4">
    <w:name w:val="heading 4"/>
    <w:basedOn w:val="Normal"/>
    <w:next w:val="Normal"/>
    <w:pPr>
      <w:keepNext w:val="1"/>
      <w:keepLines w:val="1"/>
      <w:pBdr/>
      <w:spacing w:after="40" w:before="240" w:lineRule="auto"/>
      <w:contextualSpacing w:val="1"/>
    </w:pPr>
    <w:rPr>
      <w:b w:val="1"/>
      <w:sz w:val="24"/>
      <w:szCs w:val="24"/>
    </w:rPr>
  </w:style>
  <w:style w:type="paragraph" w:styleId="Heading5">
    <w:name w:val="heading 5"/>
    <w:basedOn w:val="Normal"/>
    <w:next w:val="Normal"/>
    <w:pPr>
      <w:keepNext w:val="1"/>
      <w:keepLines w:val="1"/>
      <w:pBdr/>
      <w:spacing w:after="40" w:before="220" w:lineRule="auto"/>
      <w:contextualSpacing w:val="1"/>
    </w:pPr>
    <w:rPr>
      <w:b w:val="1"/>
      <w:sz w:val="22"/>
      <w:szCs w:val="22"/>
    </w:rPr>
  </w:style>
  <w:style w:type="paragraph" w:styleId="Heading6">
    <w:name w:val="heading 6"/>
    <w:basedOn w:val="Normal"/>
    <w:next w:val="Normal"/>
    <w:pPr>
      <w:keepNext w:val="1"/>
      <w:keepLines w:val="1"/>
      <w:pBdr/>
      <w:spacing w:after="40" w:before="200" w:lineRule="auto"/>
      <w:contextualSpacing w:val="1"/>
    </w:pPr>
    <w:rPr>
      <w:b w:val="1"/>
      <w:sz w:val="20"/>
      <w:szCs w:val="20"/>
    </w:rPr>
  </w:style>
  <w:style w:type="paragraph" w:styleId="Title">
    <w:name w:val="Title"/>
    <w:basedOn w:val="Normal"/>
    <w:next w:val="Normal"/>
    <w:pPr>
      <w:keepNext w:val="1"/>
      <w:keepLines w:val="1"/>
      <w:pBdr/>
      <w:spacing w:after="120" w:before="480" w:lineRule="auto"/>
      <w:contextualSpacing w:val="1"/>
    </w:pPr>
    <w:rPr>
      <w:b w:val="1"/>
      <w:sz w:val="72"/>
      <w:szCs w:val="72"/>
    </w:rPr>
  </w:style>
  <w:style w:type="paragraph" w:styleId="Normale">
    <w:name w:val="Normale"/>
    <w:next w:val="Normale"/>
    <w:autoRedefine w:val="0"/>
    <w:hidden w:val="0"/>
    <w:qFormat w:val="0"/>
    <w:pPr>
      <w:suppressAutoHyphens w:val="1"/>
      <w:spacing w:line="1" w:lineRule="atLeast"/>
      <w:ind w:leftChars="-1" w:rightChars="0" w:firstLineChars="-1"/>
      <w:textDirection w:val="btLr"/>
      <w:textAlignment w:val="top"/>
      <w:outlineLvl w:val="0"/>
    </w:pPr>
    <w:rPr>
      <w:w w:val="100"/>
      <w:position w:val="-1"/>
      <w:highlight w:val="none"/>
      <w:effect w:val="none"/>
      <w:vertAlign w:val="baseline"/>
      <w:cs w:val="0"/>
      <w:em w:val="none"/>
      <w:lang w:bidi="he-IL" w:eastAsia="it-IT" w:val="it-IT"/>
    </w:rPr>
  </w:style>
  <w:style w:type="paragraph" w:styleId="Titolo1">
    <w:name w:val="Titolo 1"/>
    <w:basedOn w:val="Normale"/>
    <w:next w:val="Normale"/>
    <w:autoRedefine w:val="0"/>
    <w:hidden w:val="0"/>
    <w:qFormat w:val="0"/>
    <w:pPr>
      <w:keepNext w:val="1"/>
      <w:suppressAutoHyphens w:val="1"/>
      <w:spacing w:line="1" w:lineRule="atLeast"/>
      <w:ind w:leftChars="-1" w:rightChars="0" w:firstLineChars="-1"/>
      <w:jc w:val="center"/>
      <w:textDirection w:val="btLr"/>
      <w:textAlignment w:val="top"/>
      <w:outlineLvl w:val="0"/>
    </w:pPr>
    <w:rPr>
      <w:b w:val="1"/>
      <w:iCs w:val="1"/>
      <w:w w:val="100"/>
      <w:position w:val="-1"/>
      <w:sz w:val="28"/>
      <w:highlight w:val="none"/>
      <w:effect w:val="none"/>
      <w:vertAlign w:val="baseline"/>
      <w:cs w:val="0"/>
      <w:em w:val="none"/>
      <w:lang w:bidi="he-IL" w:eastAsia="it-IT" w:val="it-IT"/>
    </w:rPr>
  </w:style>
  <w:style w:type="paragraph" w:styleId="Titolo2">
    <w:name w:val="Titolo 2"/>
    <w:basedOn w:val="Normale"/>
    <w:next w:val="Normale"/>
    <w:autoRedefine w:val="0"/>
    <w:hidden w:val="0"/>
    <w:qFormat w:val="0"/>
    <w:pPr>
      <w:keepNext w:val="1"/>
      <w:suppressAutoHyphens w:val="1"/>
      <w:spacing w:line="1" w:lineRule="atLeast"/>
      <w:ind w:leftChars="-1" w:rightChars="0" w:firstLineChars="-1"/>
      <w:textDirection w:val="btLr"/>
      <w:textAlignment w:val="top"/>
      <w:outlineLvl w:val="1"/>
    </w:pPr>
    <w:rPr>
      <w:b w:val="1"/>
      <w:bCs w:val="1"/>
      <w:w w:val="100"/>
      <w:position w:val="-1"/>
      <w:highlight w:val="none"/>
      <w:effect w:val="none"/>
      <w:vertAlign w:val="baseline"/>
      <w:cs w:val="0"/>
      <w:em w:val="none"/>
      <w:lang w:bidi="he-IL" w:eastAsia="it-IT" w:val="it-IT"/>
    </w:rPr>
  </w:style>
  <w:style w:type="character" w:styleId="Car.predefinitoparagrafo">
    <w:name w:val="Car. predefinito paragrafo"/>
    <w:next w:val="Car.predefinitoparagrafo"/>
    <w:autoRedefine w:val="0"/>
    <w:hidden w:val="0"/>
    <w:qFormat w:val="0"/>
    <w:rPr>
      <w:w w:val="100"/>
      <w:position w:val="-1"/>
      <w:highlight w:val="none"/>
      <w:effect w:val="none"/>
      <w:vertAlign w:val="baseline"/>
      <w:cs w:val="0"/>
      <w:em w:val="none"/>
      <w:lang/>
    </w:rPr>
  </w:style>
  <w:style w:type="table" w:styleId="Tabellanormale">
    <w:name w:val="Tabella normale"/>
    <w:next w:val="Tabellanormale"/>
    <w:autoRedefine w:val="0"/>
    <w:hidden w:val="0"/>
    <w:qFormat w:val="0"/>
    <w:pPr>
      <w:suppressAutoHyphens w:val="1"/>
      <w:spacing w:line="1" w:lineRule="atLeast"/>
      <w:ind w:leftChars="-1" w:rightChars="0" w:firstLineChars="-1"/>
      <w:textDirection w:val="btLr"/>
      <w:textAlignment w:val="top"/>
      <w:outlineLvl w:val="0"/>
    </w:pPr>
    <w:rPr>
      <w:w w:val="100"/>
      <w:position w:val="-1"/>
      <w:highlight w:val="none"/>
      <w:effect w:val="none"/>
      <w:vertAlign w:val="baseline"/>
      <w:cs w:val="0"/>
      <w:em w:val="none"/>
      <w:lang/>
    </w:rPr>
    <w:tblPr>
      <w:tblStyle w:val="Tabellanormale"/>
      <w:jc w:val="left"/>
      <w:tblInd w:w="0.0" w:type="dxa"/>
      <w:tblCellMar>
        <w:top w:w="0.0" w:type="dxa"/>
        <w:left w:w="108.0" w:type="dxa"/>
        <w:bottom w:w="0.0" w:type="dxa"/>
        <w:right w:w="108.0" w:type="dxa"/>
      </w:tblCellMar>
    </w:tblPr>
  </w:style>
  <w:style w:type="numbering" w:styleId="Nessunelenco">
    <w:name w:val="Nessun elenco"/>
    <w:next w:val="Nessunelenco"/>
    <w:autoRedefine w:val="0"/>
    <w:hidden w:val="0"/>
    <w:qFormat w:val="0"/>
    <w:pPr>
      <w:suppressAutoHyphens w:val="1"/>
      <w:spacing w:line="1" w:lineRule="atLeast"/>
      <w:ind w:leftChars="-1" w:rightChars="0" w:firstLineChars="-1"/>
      <w:textDirection w:val="btLr"/>
      <w:textAlignment w:val="top"/>
      <w:outlineLvl w:val="0"/>
    </w:pPr>
  </w:style>
  <w:style w:type="character" w:styleId="Collegamentoipertestuale">
    <w:name w:val="Collegamento ipertestuale"/>
    <w:basedOn w:val="Car.predefinitoparagrafo"/>
    <w:next w:val="Collegamentoipertestuale"/>
    <w:autoRedefine w:val="0"/>
    <w:hidden w:val="0"/>
    <w:qFormat w:val="0"/>
    <w:rPr>
      <w:color w:val="0000ff"/>
      <w:w w:val="100"/>
      <w:position w:val="-1"/>
      <w:highlight w:val="none"/>
      <w:u w:val="single"/>
      <w:effect w:val="none"/>
      <w:vertAlign w:val="baseline"/>
      <w:cs w:val="0"/>
      <w:em w:val="none"/>
      <w:lang/>
    </w:rPr>
  </w:style>
  <w:style w:type="paragraph" w:styleId="Mappadocumento">
    <w:name w:val="Mappa documento"/>
    <w:basedOn w:val="Normale"/>
    <w:next w:val="Mappadocumento"/>
    <w:autoRedefine w:val="0"/>
    <w:hidden w:val="0"/>
    <w:qFormat w:val="0"/>
    <w:pPr>
      <w:shd w:color="auto" w:fill="000080" w:val="clear"/>
      <w:suppressAutoHyphens w:val="1"/>
      <w:spacing w:line="1" w:lineRule="atLeast"/>
      <w:ind w:leftChars="-1" w:rightChars="0" w:firstLineChars="-1"/>
      <w:textDirection w:val="btLr"/>
      <w:textAlignment w:val="top"/>
      <w:outlineLvl w:val="0"/>
    </w:pPr>
    <w:rPr>
      <w:rFonts w:ascii="Tahoma" w:cs="Tahoma" w:hAnsi="Tahoma"/>
      <w:w w:val="100"/>
      <w:position w:val="-1"/>
      <w:highlight w:val="none"/>
      <w:effect w:val="none"/>
      <w:vertAlign w:val="baseline"/>
      <w:cs w:val="0"/>
      <w:em w:val="none"/>
      <w:lang w:bidi="he-IL" w:eastAsia="it-IT" w:val="it-IT"/>
    </w:rPr>
  </w:style>
  <w:style w:type="paragraph" w:styleId="Intestazione">
    <w:name w:val="Intestazione"/>
    <w:basedOn w:val="Normale"/>
    <w:next w:val="Intestazione"/>
    <w:autoRedefine w:val="0"/>
    <w:hidden w:val="0"/>
    <w:qFormat w:val="0"/>
    <w:pPr>
      <w:tabs>
        <w:tab w:val="center" w:leader="none" w:pos="4819"/>
        <w:tab w:val="right" w:leader="none" w:pos="9638"/>
      </w:tabs>
      <w:suppressAutoHyphens w:val="1"/>
      <w:spacing w:line="1" w:lineRule="atLeast"/>
      <w:ind w:leftChars="-1" w:rightChars="0" w:firstLineChars="-1"/>
      <w:textDirection w:val="btLr"/>
      <w:textAlignment w:val="top"/>
      <w:outlineLvl w:val="0"/>
    </w:pPr>
    <w:rPr>
      <w:w w:val="100"/>
      <w:position w:val="-1"/>
      <w:highlight w:val="none"/>
      <w:effect w:val="none"/>
      <w:vertAlign w:val="baseline"/>
      <w:cs w:val="0"/>
      <w:em w:val="none"/>
      <w:lang w:bidi="he-IL" w:eastAsia="it-IT" w:val="it-IT"/>
    </w:rPr>
  </w:style>
  <w:style w:type="paragraph" w:styleId="Pièdipagina">
    <w:name w:val="Piè di pagina"/>
    <w:basedOn w:val="Normale"/>
    <w:next w:val="Pièdipagina"/>
    <w:autoRedefine w:val="0"/>
    <w:hidden w:val="0"/>
    <w:qFormat w:val="0"/>
    <w:pPr>
      <w:tabs>
        <w:tab w:val="center" w:leader="none" w:pos="4819"/>
        <w:tab w:val="right" w:leader="none" w:pos="9638"/>
      </w:tabs>
      <w:suppressAutoHyphens w:val="1"/>
      <w:spacing w:line="1" w:lineRule="atLeast"/>
      <w:ind w:leftChars="-1" w:rightChars="0" w:firstLineChars="-1"/>
      <w:textDirection w:val="btLr"/>
      <w:textAlignment w:val="top"/>
      <w:outlineLvl w:val="0"/>
    </w:pPr>
    <w:rPr>
      <w:w w:val="100"/>
      <w:position w:val="-1"/>
      <w:highlight w:val="none"/>
      <w:effect w:val="none"/>
      <w:vertAlign w:val="baseline"/>
      <w:cs w:val="0"/>
      <w:em w:val="none"/>
      <w:lang w:bidi="he-IL" w:eastAsia="it-IT" w:val="it-IT"/>
    </w:rPr>
  </w:style>
  <w:style w:type="paragraph" w:styleId="Testofumetto">
    <w:name w:val="Testo fumetto"/>
    <w:basedOn w:val="Normale"/>
    <w:next w:val="Testofumetto"/>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highlight w:val="none"/>
      <w:effect w:val="none"/>
      <w:vertAlign w:val="baseline"/>
      <w:cs w:val="0"/>
      <w:em w:val="none"/>
      <w:lang w:bidi="he-IL" w:eastAsia="it-IT" w:val="it-IT"/>
    </w:rPr>
  </w:style>
  <w:style w:type="paragraph" w:styleId="Subtitle">
    <w:name w:val="Subtitle"/>
    <w:basedOn w:val="Normal"/>
    <w:next w:val="Normal"/>
    <w:pPr>
      <w:keepNext w:val="1"/>
      <w:keepLines w:val="1"/>
      <w:pBdr/>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10" Type="http://schemas.openxmlformats.org/officeDocument/2006/relationships/header" Target="header1.xml"/><Relationship Id="rId5" Type="http://schemas.openxmlformats.org/officeDocument/2006/relationships/styles" Target="styles.xml"/><Relationship Id="rId8" Type="http://schemas.openxmlformats.org/officeDocument/2006/relationships/hyperlink" Target="mailto:centrogiovaniepoesia@gmail.com" TargetMode="External"/><Relationship Id="rId4" Type="http://schemas.openxmlformats.org/officeDocument/2006/relationships/numbering" Target="numbering.xml"/><Relationship Id="rId9" Type="http://schemas.openxmlformats.org/officeDocument/2006/relationships/hyperlink" Target="http://www.centrogiovaniepoesia.org" TargetMode="External"/><Relationship Id="rId3" Type="http://schemas.openxmlformats.org/officeDocument/2006/relationships/fontTable" Target="fontTable.xml"/><Relationship Id="rId6" Type="http://schemas.openxmlformats.org/officeDocument/2006/relationships/hyperlink" Target="http://www.literary.it" TargetMode="External"/><Relationship Id="rId7" Type="http://schemas.openxmlformats.org/officeDocument/2006/relationships/hyperlink" Target="mailto:alex.villa@alice.it" TargetMode="Externa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